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6A8" w:rsidRPr="00251639" w:rsidRDefault="00F034D5" w:rsidP="00F0321A">
      <w:pPr>
        <w:rPr>
          <w:sz w:val="28"/>
          <w:szCs w:val="28"/>
        </w:rPr>
      </w:pPr>
      <w:r>
        <w:rPr>
          <w:sz w:val="28"/>
          <w:szCs w:val="28"/>
        </w:rPr>
        <w:t>от «23</w:t>
      </w:r>
      <w:r w:rsidR="000046A8" w:rsidRPr="00251639">
        <w:rPr>
          <w:sz w:val="28"/>
          <w:szCs w:val="28"/>
        </w:rPr>
        <w:t>»</w:t>
      </w:r>
      <w:r w:rsidR="000D3417">
        <w:rPr>
          <w:sz w:val="28"/>
          <w:szCs w:val="28"/>
        </w:rPr>
        <w:t xml:space="preserve"> </w:t>
      </w:r>
      <w:r w:rsidR="00854857">
        <w:rPr>
          <w:sz w:val="28"/>
          <w:szCs w:val="28"/>
        </w:rPr>
        <w:t xml:space="preserve"> </w:t>
      </w:r>
      <w:r w:rsidR="007D4F3D">
        <w:rPr>
          <w:sz w:val="28"/>
          <w:szCs w:val="28"/>
        </w:rPr>
        <w:t>декабря</w:t>
      </w:r>
      <w:r w:rsidR="00023BAD">
        <w:rPr>
          <w:sz w:val="28"/>
          <w:szCs w:val="28"/>
        </w:rPr>
        <w:t xml:space="preserve"> </w:t>
      </w:r>
      <w:r w:rsidR="004513CF">
        <w:rPr>
          <w:sz w:val="28"/>
          <w:szCs w:val="28"/>
        </w:rPr>
        <w:t xml:space="preserve"> </w:t>
      </w:r>
      <w:r w:rsidR="000046A8" w:rsidRPr="00251639">
        <w:rPr>
          <w:sz w:val="28"/>
          <w:szCs w:val="28"/>
        </w:rPr>
        <w:t>201</w:t>
      </w:r>
      <w:r w:rsidR="004569C8">
        <w:rPr>
          <w:sz w:val="28"/>
          <w:szCs w:val="28"/>
        </w:rPr>
        <w:t>5</w:t>
      </w:r>
      <w:r w:rsidR="000046A8" w:rsidRPr="00251639">
        <w:rPr>
          <w:sz w:val="28"/>
          <w:szCs w:val="28"/>
        </w:rPr>
        <w:t xml:space="preserve"> года </w:t>
      </w:r>
      <w:r w:rsidR="00ED6975">
        <w:rPr>
          <w:sz w:val="28"/>
          <w:szCs w:val="28"/>
        </w:rPr>
        <w:t xml:space="preserve"> </w:t>
      </w:r>
      <w:r>
        <w:rPr>
          <w:sz w:val="28"/>
          <w:szCs w:val="28"/>
        </w:rPr>
        <w:t>№ 927</w:t>
      </w:r>
    </w:p>
    <w:p w:rsidR="000046A8" w:rsidRPr="00251639" w:rsidRDefault="000046A8" w:rsidP="00F0321A">
      <w:pPr>
        <w:rPr>
          <w:sz w:val="28"/>
          <w:szCs w:val="28"/>
        </w:rPr>
      </w:pPr>
      <w:r w:rsidRPr="00251639">
        <w:rPr>
          <w:sz w:val="28"/>
          <w:szCs w:val="28"/>
        </w:rPr>
        <w:t>пос. Свободный</w:t>
      </w:r>
    </w:p>
    <w:p w:rsidR="004513CF" w:rsidRDefault="004513CF" w:rsidP="004513CF">
      <w:pPr>
        <w:jc w:val="center"/>
        <w:rPr>
          <w:b/>
          <w:i/>
          <w:sz w:val="28"/>
          <w:szCs w:val="28"/>
        </w:rPr>
      </w:pPr>
    </w:p>
    <w:p w:rsidR="00C53424" w:rsidRDefault="004513CF" w:rsidP="004513CF">
      <w:pPr>
        <w:jc w:val="center"/>
        <w:rPr>
          <w:b/>
          <w:i/>
          <w:sz w:val="28"/>
          <w:szCs w:val="28"/>
        </w:rPr>
      </w:pPr>
      <w:r>
        <w:rPr>
          <w:b/>
          <w:i/>
          <w:sz w:val="28"/>
          <w:szCs w:val="28"/>
        </w:rPr>
        <w:t>О</w:t>
      </w:r>
      <w:r w:rsidR="007D4F3D">
        <w:rPr>
          <w:b/>
          <w:i/>
          <w:sz w:val="28"/>
          <w:szCs w:val="28"/>
        </w:rPr>
        <w:t xml:space="preserve"> внесении изменений в </w:t>
      </w:r>
      <w:r w:rsidR="00502AFC">
        <w:rPr>
          <w:b/>
          <w:i/>
          <w:sz w:val="28"/>
          <w:szCs w:val="28"/>
        </w:rPr>
        <w:t>Приложение № 1 к постановлению</w:t>
      </w:r>
      <w:r w:rsidR="001960EF">
        <w:rPr>
          <w:b/>
          <w:i/>
          <w:sz w:val="28"/>
          <w:szCs w:val="28"/>
        </w:rPr>
        <w:t xml:space="preserve"> </w:t>
      </w:r>
    </w:p>
    <w:p w:rsidR="004513CF" w:rsidRDefault="001960EF" w:rsidP="004513CF">
      <w:pPr>
        <w:jc w:val="center"/>
        <w:rPr>
          <w:b/>
          <w:i/>
          <w:sz w:val="28"/>
          <w:szCs w:val="28"/>
        </w:rPr>
      </w:pPr>
      <w:r>
        <w:rPr>
          <w:b/>
          <w:i/>
          <w:sz w:val="28"/>
          <w:szCs w:val="28"/>
        </w:rPr>
        <w:t>администрации от 31.08.2015</w:t>
      </w:r>
      <w:r w:rsidR="0035477C">
        <w:rPr>
          <w:b/>
          <w:i/>
          <w:sz w:val="28"/>
          <w:szCs w:val="28"/>
        </w:rPr>
        <w:t xml:space="preserve"> </w:t>
      </w:r>
      <w:r w:rsidR="00005411">
        <w:rPr>
          <w:b/>
          <w:i/>
          <w:sz w:val="28"/>
          <w:szCs w:val="28"/>
        </w:rPr>
        <w:t>№ 598 «Об утверждении муниципальной программы «Совершенствование социально-экономической политики и эффективности муниципального управления»</w:t>
      </w:r>
    </w:p>
    <w:p w:rsidR="004513CF" w:rsidRDefault="004513CF" w:rsidP="004513CF">
      <w:pPr>
        <w:rPr>
          <w:sz w:val="20"/>
          <w:szCs w:val="20"/>
        </w:rPr>
      </w:pPr>
    </w:p>
    <w:p w:rsidR="004513CF" w:rsidRDefault="00005411" w:rsidP="00E26686">
      <w:pPr>
        <w:pStyle w:val="aa"/>
        <w:tabs>
          <w:tab w:val="left" w:pos="935"/>
          <w:tab w:val="left" w:pos="1122"/>
        </w:tabs>
        <w:jc w:val="both"/>
        <w:rPr>
          <w:sz w:val="28"/>
          <w:szCs w:val="28"/>
        </w:rPr>
      </w:pPr>
      <w:proofErr w:type="gramStart"/>
      <w:r>
        <w:rPr>
          <w:rFonts w:eastAsia="Arial Unicode MS"/>
          <w:sz w:val="28"/>
          <w:szCs w:val="28"/>
        </w:rPr>
        <w:t xml:space="preserve">На основании </w:t>
      </w:r>
      <w:r w:rsidR="00F171A6">
        <w:rPr>
          <w:rFonts w:eastAsia="Arial Unicode MS"/>
          <w:sz w:val="28"/>
          <w:szCs w:val="28"/>
        </w:rPr>
        <w:t>решени</w:t>
      </w:r>
      <w:r>
        <w:rPr>
          <w:rFonts w:eastAsia="Arial Unicode MS"/>
          <w:sz w:val="28"/>
          <w:szCs w:val="28"/>
        </w:rPr>
        <w:t>я</w:t>
      </w:r>
      <w:r w:rsidR="00F171A6">
        <w:rPr>
          <w:rFonts w:eastAsia="Arial Unicode MS"/>
          <w:sz w:val="28"/>
          <w:szCs w:val="28"/>
        </w:rPr>
        <w:t xml:space="preserve"> комиссии по отбору муниципальных образований, расположенных на территории Свердловской области, для предоставления субсидий в 2016 году из областного бюджета бюджетам муниципальных образований на </w:t>
      </w:r>
      <w:proofErr w:type="spellStart"/>
      <w:r w:rsidR="00F171A6">
        <w:rPr>
          <w:rFonts w:eastAsia="Arial Unicode MS"/>
          <w:sz w:val="28"/>
          <w:szCs w:val="28"/>
        </w:rPr>
        <w:t>софинансирование</w:t>
      </w:r>
      <w:proofErr w:type="spellEnd"/>
      <w:r w:rsidR="00F171A6">
        <w:rPr>
          <w:rFonts w:eastAsia="Arial Unicode MS"/>
          <w:sz w:val="28"/>
          <w:szCs w:val="28"/>
        </w:rPr>
        <w:t xml:space="preserve"> муниципальных программ, направленных на развитие малого и среднего предпринимательства, принятом на заседании 11 декабря 2015 года, </w:t>
      </w:r>
      <w:r>
        <w:rPr>
          <w:rFonts w:eastAsia="Arial Unicode MS"/>
          <w:sz w:val="28"/>
          <w:szCs w:val="28"/>
        </w:rPr>
        <w:t xml:space="preserve">в соответствии </w:t>
      </w:r>
      <w:r w:rsidR="00C53424">
        <w:rPr>
          <w:rFonts w:eastAsia="Arial Unicode MS"/>
          <w:sz w:val="28"/>
          <w:szCs w:val="28"/>
        </w:rPr>
        <w:t xml:space="preserve">с </w:t>
      </w:r>
      <w:r w:rsidR="00F171A6">
        <w:rPr>
          <w:rFonts w:eastAsia="Arial Unicode MS"/>
          <w:sz w:val="28"/>
          <w:szCs w:val="28"/>
        </w:rPr>
        <w:t>Порядком предоставления субсидий из областного бюджета бюджетам муниципальных образований, расположенных на территории Свердловской области</w:t>
      </w:r>
      <w:proofErr w:type="gramEnd"/>
      <w:r w:rsidR="00F171A6">
        <w:rPr>
          <w:rFonts w:eastAsia="Arial Unicode MS"/>
          <w:sz w:val="28"/>
          <w:szCs w:val="28"/>
        </w:rPr>
        <w:t xml:space="preserve">, на </w:t>
      </w:r>
      <w:proofErr w:type="spellStart"/>
      <w:r w:rsidR="00F171A6">
        <w:rPr>
          <w:rFonts w:eastAsia="Arial Unicode MS"/>
          <w:sz w:val="28"/>
          <w:szCs w:val="28"/>
        </w:rPr>
        <w:t>софинансирование</w:t>
      </w:r>
      <w:proofErr w:type="spellEnd"/>
      <w:r w:rsidR="00F171A6">
        <w:rPr>
          <w:rFonts w:eastAsia="Arial Unicode MS"/>
          <w:sz w:val="28"/>
          <w:szCs w:val="28"/>
        </w:rPr>
        <w:t xml:space="preserve"> муниципальных программ, направленных на развитие малого и среднего предпринимательства, в 2016-2020 годах,</w:t>
      </w:r>
      <w:r w:rsidR="00810B6D">
        <w:rPr>
          <w:rFonts w:eastAsia="Arial Unicode MS"/>
          <w:sz w:val="28"/>
          <w:szCs w:val="28"/>
        </w:rPr>
        <w:t xml:space="preserve"> </w:t>
      </w:r>
      <w:r w:rsidR="00810B6D" w:rsidRPr="00683726">
        <w:rPr>
          <w:rFonts w:eastAsia="Arial Unicode MS"/>
          <w:sz w:val="28"/>
          <w:szCs w:val="28"/>
        </w:rPr>
        <w:t xml:space="preserve">руководствуясь </w:t>
      </w:r>
      <w:r w:rsidR="00360334">
        <w:rPr>
          <w:rFonts w:eastAsia="Arial Unicode MS"/>
          <w:sz w:val="28"/>
          <w:szCs w:val="28"/>
        </w:rPr>
        <w:t>п.п.</w:t>
      </w:r>
      <w:r w:rsidR="009267E9">
        <w:rPr>
          <w:rFonts w:eastAsia="Arial Unicode MS"/>
          <w:sz w:val="28"/>
          <w:szCs w:val="28"/>
        </w:rPr>
        <w:t>49</w:t>
      </w:r>
      <w:r w:rsidR="00360334">
        <w:rPr>
          <w:rFonts w:eastAsia="Arial Unicode MS"/>
          <w:sz w:val="28"/>
          <w:szCs w:val="28"/>
        </w:rPr>
        <w:t xml:space="preserve"> п.1 ст.30 </w:t>
      </w:r>
      <w:r w:rsidR="00810B6D" w:rsidRPr="00683726">
        <w:rPr>
          <w:rFonts w:eastAsia="Arial Unicode MS"/>
          <w:sz w:val="28"/>
          <w:szCs w:val="28"/>
        </w:rPr>
        <w:t>Устава</w:t>
      </w:r>
      <w:r w:rsidR="00810B6D">
        <w:rPr>
          <w:rFonts w:eastAsia="Arial Unicode MS"/>
          <w:sz w:val="28"/>
          <w:szCs w:val="28"/>
        </w:rPr>
        <w:t xml:space="preserve"> городского </w:t>
      </w:r>
      <w:proofErr w:type="gramStart"/>
      <w:r w:rsidR="00810B6D">
        <w:rPr>
          <w:rFonts w:eastAsia="Arial Unicode MS"/>
          <w:sz w:val="28"/>
          <w:szCs w:val="28"/>
        </w:rPr>
        <w:t>округа</w:t>
      </w:r>
      <w:proofErr w:type="gramEnd"/>
      <w:r w:rsidR="00810B6D">
        <w:rPr>
          <w:rFonts w:eastAsia="Arial Unicode MS"/>
          <w:sz w:val="28"/>
          <w:szCs w:val="28"/>
        </w:rPr>
        <w:t xml:space="preserve"> ЗАТО Свободный</w:t>
      </w:r>
      <w:r w:rsidR="004513CF">
        <w:rPr>
          <w:sz w:val="28"/>
          <w:szCs w:val="28"/>
        </w:rPr>
        <w:t>,</w:t>
      </w:r>
    </w:p>
    <w:p w:rsidR="004513CF" w:rsidRDefault="004513CF" w:rsidP="004513CF">
      <w:pPr>
        <w:rPr>
          <w:b/>
          <w:sz w:val="28"/>
          <w:szCs w:val="28"/>
        </w:rPr>
      </w:pPr>
      <w:r>
        <w:rPr>
          <w:b/>
          <w:sz w:val="28"/>
          <w:szCs w:val="28"/>
        </w:rPr>
        <w:t>ПОСТАНОВЛЯЮ:</w:t>
      </w:r>
    </w:p>
    <w:p w:rsidR="001F00E9" w:rsidRDefault="004513CF" w:rsidP="004513CF">
      <w:pPr>
        <w:ind w:firstLine="540"/>
        <w:jc w:val="both"/>
        <w:rPr>
          <w:sz w:val="28"/>
          <w:szCs w:val="28"/>
        </w:rPr>
      </w:pPr>
      <w:r>
        <w:rPr>
          <w:sz w:val="28"/>
          <w:szCs w:val="28"/>
        </w:rPr>
        <w:t xml:space="preserve">1. </w:t>
      </w:r>
      <w:r w:rsidR="001F00E9">
        <w:rPr>
          <w:sz w:val="28"/>
          <w:szCs w:val="28"/>
        </w:rPr>
        <w:t xml:space="preserve">Внести изменения в </w:t>
      </w:r>
      <w:r w:rsidR="00005411">
        <w:rPr>
          <w:sz w:val="28"/>
          <w:szCs w:val="28"/>
        </w:rPr>
        <w:t xml:space="preserve">Приложение № 1 к постановлению администрации городского </w:t>
      </w:r>
      <w:proofErr w:type="gramStart"/>
      <w:r w:rsidR="00005411">
        <w:rPr>
          <w:sz w:val="28"/>
          <w:szCs w:val="28"/>
        </w:rPr>
        <w:t>округа</w:t>
      </w:r>
      <w:proofErr w:type="gramEnd"/>
      <w:r w:rsidR="00005411">
        <w:rPr>
          <w:sz w:val="28"/>
          <w:szCs w:val="28"/>
        </w:rPr>
        <w:t xml:space="preserve"> ЗАТО Свободный от 31.08.2015 № 598 «Об утверждении муниципальной программы «</w:t>
      </w:r>
      <w:r w:rsidR="001F00E9">
        <w:rPr>
          <w:sz w:val="28"/>
          <w:szCs w:val="28"/>
        </w:rPr>
        <w:t>Совершенствование социально-экономической политики и эффективности муниципального управления» на 2016-2020 годы, следующие изменения:</w:t>
      </w:r>
    </w:p>
    <w:p w:rsidR="005B14C1" w:rsidRDefault="001F00E9" w:rsidP="004513CF">
      <w:pPr>
        <w:ind w:firstLine="540"/>
        <w:jc w:val="both"/>
        <w:rPr>
          <w:sz w:val="28"/>
          <w:szCs w:val="28"/>
        </w:rPr>
      </w:pPr>
      <w:r>
        <w:rPr>
          <w:sz w:val="28"/>
          <w:szCs w:val="28"/>
        </w:rPr>
        <w:t xml:space="preserve">1.1. </w:t>
      </w:r>
      <w:r w:rsidR="00B144B1">
        <w:rPr>
          <w:sz w:val="28"/>
          <w:szCs w:val="28"/>
        </w:rPr>
        <w:t xml:space="preserve">в паспорте муниципальной программы в строке «Объемы финансирования муниципальной программы по годам реализации, </w:t>
      </w:r>
      <w:proofErr w:type="spellStart"/>
      <w:r w:rsidR="00B144B1">
        <w:rPr>
          <w:sz w:val="28"/>
          <w:szCs w:val="28"/>
        </w:rPr>
        <w:t>тыс</w:t>
      </w:r>
      <w:proofErr w:type="gramStart"/>
      <w:r w:rsidR="00B144B1">
        <w:rPr>
          <w:sz w:val="28"/>
          <w:szCs w:val="28"/>
        </w:rPr>
        <w:t>.р</w:t>
      </w:r>
      <w:proofErr w:type="gramEnd"/>
      <w:r w:rsidR="00B144B1">
        <w:rPr>
          <w:sz w:val="28"/>
          <w:szCs w:val="28"/>
        </w:rPr>
        <w:t>ублей</w:t>
      </w:r>
      <w:proofErr w:type="spellEnd"/>
      <w:r w:rsidR="00B144B1">
        <w:rPr>
          <w:sz w:val="28"/>
          <w:szCs w:val="28"/>
        </w:rPr>
        <w:t>» число «86434,8» заменить числом «86399,8» число «15972,0» заменить числом «15967,0», число «16490,4» заменить числом «16478,4», чис</w:t>
      </w:r>
      <w:r w:rsidR="00005411">
        <w:rPr>
          <w:sz w:val="28"/>
          <w:szCs w:val="28"/>
        </w:rPr>
        <w:t>ло</w:t>
      </w:r>
      <w:r w:rsidR="00B144B1">
        <w:rPr>
          <w:sz w:val="28"/>
          <w:szCs w:val="28"/>
        </w:rPr>
        <w:t xml:space="preserve"> «17233,7» заменить числом «17229,7», число</w:t>
      </w:r>
      <w:r w:rsidR="000C2B05">
        <w:rPr>
          <w:sz w:val="28"/>
          <w:szCs w:val="28"/>
        </w:rPr>
        <w:t xml:space="preserve"> «</w:t>
      </w:r>
      <w:r w:rsidR="00B144B1">
        <w:rPr>
          <w:sz w:val="28"/>
          <w:szCs w:val="28"/>
        </w:rPr>
        <w:t xml:space="preserve">17973,0» заменить числом «17962,0» , число «18765,7» заменить числом «18762,7», число «86039,8» заменить числом «85859,8», число «15897,0» заменить числом «15867,0», число «16413,4» заменить числом «16378,4», число </w:t>
      </w:r>
      <w:r w:rsidR="00C53424">
        <w:rPr>
          <w:sz w:val="28"/>
          <w:szCs w:val="28"/>
        </w:rPr>
        <w:t>«</w:t>
      </w:r>
      <w:r w:rsidR="00B144B1">
        <w:rPr>
          <w:sz w:val="28"/>
          <w:szCs w:val="28"/>
        </w:rPr>
        <w:t xml:space="preserve">17154,7» заменить числом «17119,7», число «17892,0» заменить числом «17852,0», число «18682,7» заменить числом «18642,7», число «395,0» заменить числом «540,0», число «75,0» заменить числом </w:t>
      </w:r>
      <w:r w:rsidR="005B14C1">
        <w:rPr>
          <w:sz w:val="28"/>
          <w:szCs w:val="28"/>
        </w:rPr>
        <w:t>«100,0», число «77</w:t>
      </w:r>
      <w:r w:rsidR="00C53424">
        <w:rPr>
          <w:sz w:val="28"/>
          <w:szCs w:val="28"/>
        </w:rPr>
        <w:t>,</w:t>
      </w:r>
      <w:r w:rsidR="005B14C1">
        <w:rPr>
          <w:sz w:val="28"/>
          <w:szCs w:val="28"/>
        </w:rPr>
        <w:t>0» заменить числом «100,0», число «79,0» заменить число «110,0» число «81</w:t>
      </w:r>
      <w:r w:rsidR="00C53424">
        <w:rPr>
          <w:sz w:val="28"/>
          <w:szCs w:val="28"/>
        </w:rPr>
        <w:t>,</w:t>
      </w:r>
      <w:r w:rsidR="005B14C1">
        <w:rPr>
          <w:sz w:val="28"/>
          <w:szCs w:val="28"/>
        </w:rPr>
        <w:t>0» заменить числом «110,0», число «83,0» заменить числом «120,0»;</w:t>
      </w:r>
    </w:p>
    <w:p w:rsidR="00005411" w:rsidRDefault="00555F5D" w:rsidP="00005411">
      <w:pPr>
        <w:ind w:firstLine="540"/>
        <w:jc w:val="both"/>
        <w:rPr>
          <w:sz w:val="28"/>
          <w:szCs w:val="28"/>
        </w:rPr>
      </w:pPr>
      <w:r>
        <w:rPr>
          <w:sz w:val="28"/>
          <w:szCs w:val="28"/>
        </w:rPr>
        <w:t xml:space="preserve">1.2. в паспорте подпрограммы «Развитие субъектов малого и среднего предпринимательства» в строке «Объемы финансирования подпрограммы по годам реализации,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r w:rsidR="00B144B1">
        <w:rPr>
          <w:sz w:val="28"/>
          <w:szCs w:val="28"/>
        </w:rPr>
        <w:t xml:space="preserve"> </w:t>
      </w:r>
      <w:r w:rsidR="00005411">
        <w:rPr>
          <w:sz w:val="28"/>
          <w:szCs w:val="28"/>
        </w:rPr>
        <w:t>число «845,0» заменить числом «810,0» число «155,0» заменить числом «150,0», число «162,0» заменить числом «150,0», число «169,0» заменить числом « 165,0», число</w:t>
      </w:r>
      <w:r w:rsidR="00F06ABE">
        <w:rPr>
          <w:sz w:val="28"/>
          <w:szCs w:val="28"/>
        </w:rPr>
        <w:t xml:space="preserve"> «</w:t>
      </w:r>
      <w:r w:rsidR="00005411">
        <w:rPr>
          <w:sz w:val="28"/>
          <w:szCs w:val="28"/>
        </w:rPr>
        <w:t xml:space="preserve">176,0» заменить числом «165,0» , число «183,0» заменить числом «180,0», число «450,0» заменить числом «270,0», число «80,0» заменить числом «50,0», </w:t>
      </w:r>
      <w:proofErr w:type="gramStart"/>
      <w:r w:rsidR="00005411">
        <w:rPr>
          <w:sz w:val="28"/>
          <w:szCs w:val="28"/>
        </w:rPr>
        <w:t xml:space="preserve">число «85,0» заменить числом «50,0», число «90,0» заменить числом «55,0», число «95,0» заменить числом «55,0», </w:t>
      </w:r>
      <w:r w:rsidR="00005411">
        <w:rPr>
          <w:sz w:val="28"/>
          <w:szCs w:val="28"/>
        </w:rPr>
        <w:lastRenderedPageBreak/>
        <w:t>число «100,0» заменить числом «60,0», число «395,0» заменить числом «540,0», число «75,0» заменить числом «100,0», число «77</w:t>
      </w:r>
      <w:r w:rsidR="0065315E">
        <w:rPr>
          <w:sz w:val="28"/>
          <w:szCs w:val="28"/>
        </w:rPr>
        <w:t>,</w:t>
      </w:r>
      <w:r w:rsidR="00005411">
        <w:rPr>
          <w:sz w:val="28"/>
          <w:szCs w:val="28"/>
        </w:rPr>
        <w:t>0» заменить числом «100,0», число «79,0» заменить число «110,0» число «81</w:t>
      </w:r>
      <w:r w:rsidR="0065315E">
        <w:rPr>
          <w:sz w:val="28"/>
          <w:szCs w:val="28"/>
        </w:rPr>
        <w:t>,</w:t>
      </w:r>
      <w:r w:rsidR="00005411">
        <w:rPr>
          <w:sz w:val="28"/>
          <w:szCs w:val="28"/>
        </w:rPr>
        <w:t>0» заменить числом «110,0», число «83,0» заменить числом «120,0»;</w:t>
      </w:r>
      <w:proofErr w:type="gramEnd"/>
    </w:p>
    <w:p w:rsidR="0065315E" w:rsidRDefault="0065315E" w:rsidP="0065315E">
      <w:pPr>
        <w:ind w:firstLine="540"/>
        <w:jc w:val="both"/>
        <w:rPr>
          <w:sz w:val="28"/>
          <w:szCs w:val="28"/>
        </w:rPr>
      </w:pPr>
      <w:r>
        <w:rPr>
          <w:sz w:val="28"/>
          <w:szCs w:val="28"/>
        </w:rPr>
        <w:t xml:space="preserve">1.3. в разделе 3. </w:t>
      </w:r>
      <w:proofErr w:type="gramStart"/>
      <w:r>
        <w:rPr>
          <w:sz w:val="28"/>
          <w:szCs w:val="28"/>
        </w:rPr>
        <w:t>«План мероприятий по выполнению муниципальной программы» число «86434,8» заменить числом «86399,8» число «15972,0» заменить числом «15967,0», число «16490,4» заменить числом «16478,4», число «17233,7» заменить числом «17229,7», число</w:t>
      </w:r>
      <w:r w:rsidR="00F06ABE">
        <w:rPr>
          <w:sz w:val="28"/>
          <w:szCs w:val="28"/>
        </w:rPr>
        <w:t xml:space="preserve"> «</w:t>
      </w:r>
      <w:r>
        <w:rPr>
          <w:sz w:val="28"/>
          <w:szCs w:val="28"/>
        </w:rPr>
        <w:t>17973,0» заменить числом «17962,0» , число «18765,7» заменить числом « 18762,7», число «845,0» заменить числом «810,0», число «155,0» заменить числом «150,0», число «162,0» заменить числом «150,0», число «169,0» заменить числом «165,0», число «176,0»</w:t>
      </w:r>
      <w:r w:rsidR="00F06ABE">
        <w:rPr>
          <w:sz w:val="28"/>
          <w:szCs w:val="28"/>
        </w:rPr>
        <w:t xml:space="preserve"> </w:t>
      </w:r>
      <w:r>
        <w:rPr>
          <w:sz w:val="28"/>
          <w:szCs w:val="28"/>
        </w:rPr>
        <w:t>заменить числом</w:t>
      </w:r>
      <w:proofErr w:type="gramEnd"/>
      <w:r>
        <w:rPr>
          <w:sz w:val="28"/>
          <w:szCs w:val="28"/>
        </w:rPr>
        <w:t xml:space="preserve"> «165,0», число «183,0» заменить числом «180,0»</w:t>
      </w:r>
    </w:p>
    <w:p w:rsidR="00FA6B5B" w:rsidRDefault="0065315E" w:rsidP="0065315E">
      <w:pPr>
        <w:ind w:firstLine="540"/>
        <w:jc w:val="both"/>
        <w:rPr>
          <w:sz w:val="28"/>
          <w:szCs w:val="28"/>
        </w:rPr>
      </w:pPr>
      <w:r>
        <w:rPr>
          <w:sz w:val="28"/>
          <w:szCs w:val="28"/>
        </w:rPr>
        <w:t xml:space="preserve">1.4 в Приложении № </w:t>
      </w:r>
      <w:r w:rsidR="00FA6B5B">
        <w:rPr>
          <w:sz w:val="28"/>
          <w:szCs w:val="28"/>
        </w:rPr>
        <w:t>1</w:t>
      </w:r>
      <w:r>
        <w:rPr>
          <w:sz w:val="28"/>
          <w:szCs w:val="28"/>
        </w:rPr>
        <w:t xml:space="preserve"> к муниципальной программе</w:t>
      </w:r>
      <w:r w:rsidR="00FA6B5B">
        <w:rPr>
          <w:sz w:val="28"/>
          <w:szCs w:val="28"/>
        </w:rPr>
        <w:t>:</w:t>
      </w:r>
    </w:p>
    <w:p w:rsidR="0065315E" w:rsidRDefault="00FA6B5B" w:rsidP="0065315E">
      <w:pPr>
        <w:ind w:firstLine="540"/>
        <w:jc w:val="both"/>
        <w:rPr>
          <w:sz w:val="28"/>
          <w:szCs w:val="28"/>
        </w:rPr>
      </w:pPr>
      <w:r>
        <w:rPr>
          <w:sz w:val="28"/>
          <w:szCs w:val="28"/>
        </w:rPr>
        <w:t xml:space="preserve">1.4.1. </w:t>
      </w:r>
      <w:r w:rsidR="0065315E">
        <w:rPr>
          <w:sz w:val="28"/>
          <w:szCs w:val="28"/>
        </w:rPr>
        <w:t xml:space="preserve"> в строке 8 число «170» заменить числом «190», число «175» заменить числом «195», число «180» заменить числом «200», число «185» заменить числом «205», число «190» заменить числом «210»;</w:t>
      </w:r>
    </w:p>
    <w:p w:rsidR="00FA6B5B" w:rsidRDefault="00FA6B5B" w:rsidP="0065315E">
      <w:pPr>
        <w:ind w:firstLine="540"/>
        <w:jc w:val="both"/>
        <w:rPr>
          <w:sz w:val="28"/>
          <w:szCs w:val="28"/>
        </w:rPr>
      </w:pPr>
      <w:r>
        <w:rPr>
          <w:sz w:val="28"/>
          <w:szCs w:val="28"/>
        </w:rPr>
        <w:t>1.4.2. в строке 9 число «20» заменить числом «40», число «25» заменить числом «45», число «30» заменить числом «50», число «35» заменить числом «55», число «40» заменить числом «60»;</w:t>
      </w:r>
    </w:p>
    <w:p w:rsidR="0065315E" w:rsidRDefault="00FA6B5B" w:rsidP="00005411">
      <w:pPr>
        <w:ind w:firstLine="540"/>
        <w:jc w:val="both"/>
        <w:rPr>
          <w:sz w:val="28"/>
          <w:szCs w:val="28"/>
        </w:rPr>
      </w:pPr>
      <w:r>
        <w:rPr>
          <w:sz w:val="28"/>
          <w:szCs w:val="28"/>
        </w:rPr>
        <w:t>1.5. в приложении № 2 к муниципальной программе:</w:t>
      </w:r>
    </w:p>
    <w:p w:rsidR="000C2B05" w:rsidRDefault="000C2B05" w:rsidP="000C2B05">
      <w:pPr>
        <w:ind w:firstLine="540"/>
        <w:jc w:val="both"/>
        <w:rPr>
          <w:sz w:val="28"/>
          <w:szCs w:val="28"/>
        </w:rPr>
      </w:pPr>
      <w:proofErr w:type="gramStart"/>
      <w:r>
        <w:rPr>
          <w:sz w:val="28"/>
          <w:szCs w:val="28"/>
        </w:rPr>
        <w:t>1.5.1. в строке 1 число «86434,8» заменить числом «86399,8» число «15972,0» заменить числом «15967,0», число «16490,4» заменить числом «16478,4», число «17233,7» заменить числом «17229,7», число «17973,0» заменить числом «17962,0» , число «18765,7» заменить числом «18762,7»,</w:t>
      </w:r>
      <w:r w:rsidRPr="000C2B05">
        <w:rPr>
          <w:sz w:val="28"/>
          <w:szCs w:val="28"/>
        </w:rPr>
        <w:t xml:space="preserve"> </w:t>
      </w:r>
      <w:r>
        <w:rPr>
          <w:sz w:val="28"/>
          <w:szCs w:val="28"/>
        </w:rPr>
        <w:t>число «395,0» заменить числом «540,0», число «75,0» заменить числом «100,0», число «77,0» заменить числом «100,0», число «79,0» заменить число «110,0» число «81,0» заменить числом «110,0», число</w:t>
      </w:r>
      <w:proofErr w:type="gramEnd"/>
      <w:r>
        <w:rPr>
          <w:sz w:val="28"/>
          <w:szCs w:val="28"/>
        </w:rPr>
        <w:t xml:space="preserve"> «</w:t>
      </w:r>
      <w:proofErr w:type="gramStart"/>
      <w:r>
        <w:rPr>
          <w:sz w:val="28"/>
          <w:szCs w:val="28"/>
        </w:rPr>
        <w:t>83,0» заменить числом «120,0»;  число «86039,8» заменить числом «85859,8», число «15897,0» заменить числом «15867,0», число «16413,4» заменить числом «16378,4», число «17154,7» заменить числом «17119,7», число «17892,0» заменить числом «17852,0», число «18682,7» заменить числом «18642,7»;</w:t>
      </w:r>
      <w:proofErr w:type="gramEnd"/>
    </w:p>
    <w:p w:rsidR="000C2B05" w:rsidRDefault="000C2B05" w:rsidP="000C2B05">
      <w:pPr>
        <w:ind w:firstLine="540"/>
        <w:jc w:val="both"/>
        <w:rPr>
          <w:sz w:val="28"/>
          <w:szCs w:val="28"/>
        </w:rPr>
      </w:pPr>
      <w:proofErr w:type="gramStart"/>
      <w:r>
        <w:rPr>
          <w:sz w:val="28"/>
          <w:szCs w:val="28"/>
        </w:rPr>
        <w:t>1.5.2. в строке 1.3. число «86434,8» заменить числом «86399,8» число «15972,0» заменить числом «15967,0», число «16490,4» заменить числом «16478,4», число «17233,7» заменить числом «17229,7», число «17973,0» заменить числом «17962,0» , число «18765,7» заменить числом «18762,7»,</w:t>
      </w:r>
      <w:r w:rsidRPr="000C2B05">
        <w:rPr>
          <w:sz w:val="28"/>
          <w:szCs w:val="28"/>
        </w:rPr>
        <w:t xml:space="preserve"> </w:t>
      </w:r>
      <w:r>
        <w:rPr>
          <w:sz w:val="28"/>
          <w:szCs w:val="28"/>
        </w:rPr>
        <w:t>число «395,0» заменить числом «540,0», число «75,0» заменить числом «100,0», число «77,0» заменить числом «100,0», число «79,0» заменить число «110,0» число «81,0» заменить числом «110,0», число</w:t>
      </w:r>
      <w:proofErr w:type="gramEnd"/>
      <w:r>
        <w:rPr>
          <w:sz w:val="28"/>
          <w:szCs w:val="28"/>
        </w:rPr>
        <w:t xml:space="preserve"> «</w:t>
      </w:r>
      <w:proofErr w:type="gramStart"/>
      <w:r>
        <w:rPr>
          <w:sz w:val="28"/>
          <w:szCs w:val="28"/>
        </w:rPr>
        <w:t>83,0» заменить числом «120,0»;  число «86039,8» заменить числом «85859,8», число «15897,0» заменить числом «15867,0», число «16413,4» заменить числом «16378,4», число «17154,7» заменить числом «17119,7», число «17892,0» заменить числом «17852,0», число «18682,7» заменить числом «18642,7»;</w:t>
      </w:r>
      <w:proofErr w:type="gramEnd"/>
    </w:p>
    <w:p w:rsidR="00010A51" w:rsidRDefault="00FA6B5B" w:rsidP="00FA6B5B">
      <w:pPr>
        <w:ind w:firstLine="540"/>
        <w:jc w:val="both"/>
        <w:rPr>
          <w:sz w:val="28"/>
          <w:szCs w:val="28"/>
        </w:rPr>
      </w:pPr>
      <w:proofErr w:type="gramStart"/>
      <w:r>
        <w:rPr>
          <w:sz w:val="28"/>
          <w:szCs w:val="28"/>
        </w:rPr>
        <w:t>1.5.</w:t>
      </w:r>
      <w:r w:rsidR="000C2B05">
        <w:rPr>
          <w:sz w:val="28"/>
          <w:szCs w:val="28"/>
        </w:rPr>
        <w:t>3</w:t>
      </w:r>
      <w:r>
        <w:rPr>
          <w:sz w:val="28"/>
          <w:szCs w:val="28"/>
        </w:rPr>
        <w:t xml:space="preserve"> в строке 2 число «845,0» заменить числом «810,0» число «155,0» заменить числом «150,0», число «162,0» заменить числом «150,0», число «169,0» заменить числом «165,0», число</w:t>
      </w:r>
      <w:r w:rsidR="00010A51">
        <w:rPr>
          <w:sz w:val="28"/>
          <w:szCs w:val="28"/>
        </w:rPr>
        <w:t xml:space="preserve"> «</w:t>
      </w:r>
      <w:r>
        <w:rPr>
          <w:sz w:val="28"/>
          <w:szCs w:val="28"/>
        </w:rPr>
        <w:t xml:space="preserve">176,0» заменить числом «165,0» , число «183,0» заменить числом «180,0», </w:t>
      </w:r>
      <w:r w:rsidR="00010A51">
        <w:rPr>
          <w:sz w:val="28"/>
          <w:szCs w:val="28"/>
        </w:rPr>
        <w:t xml:space="preserve">число «395,0» заменить числом «540,0», число </w:t>
      </w:r>
      <w:r w:rsidR="00010A51">
        <w:rPr>
          <w:sz w:val="28"/>
          <w:szCs w:val="28"/>
        </w:rPr>
        <w:lastRenderedPageBreak/>
        <w:t>«75,0» заменить числом «100,0», число «77,0» заменить числом «100,0», число «79,0» заменить число «110,0» число «81,0» заменить числом «110,0», число</w:t>
      </w:r>
      <w:proofErr w:type="gramEnd"/>
      <w:r w:rsidR="00010A51">
        <w:rPr>
          <w:sz w:val="28"/>
          <w:szCs w:val="28"/>
        </w:rPr>
        <w:t xml:space="preserve"> «</w:t>
      </w:r>
      <w:proofErr w:type="gramStart"/>
      <w:r w:rsidR="00010A51">
        <w:rPr>
          <w:sz w:val="28"/>
          <w:szCs w:val="28"/>
        </w:rPr>
        <w:t xml:space="preserve">83,0» заменить числом «120,0»; </w:t>
      </w:r>
      <w:r>
        <w:rPr>
          <w:sz w:val="28"/>
          <w:szCs w:val="28"/>
        </w:rPr>
        <w:t>число «450,0» заменить числом «270,0», число «80,0» заменить числом «50,0», число «85,0» заменить числом «50,0», число «90,0» заменить числом «55,0», число «95,0» заменить числом «55,0», число «100,0» заменить числом «60,0»</w:t>
      </w:r>
      <w:r w:rsidR="00010A51">
        <w:rPr>
          <w:sz w:val="28"/>
          <w:szCs w:val="28"/>
        </w:rPr>
        <w:t>;</w:t>
      </w:r>
      <w:proofErr w:type="gramEnd"/>
    </w:p>
    <w:p w:rsidR="00010A51" w:rsidRDefault="00010A51" w:rsidP="00010A51">
      <w:pPr>
        <w:ind w:firstLine="540"/>
        <w:jc w:val="both"/>
        <w:rPr>
          <w:sz w:val="28"/>
          <w:szCs w:val="28"/>
        </w:rPr>
      </w:pPr>
      <w:proofErr w:type="gramStart"/>
      <w:r>
        <w:rPr>
          <w:sz w:val="28"/>
          <w:szCs w:val="28"/>
        </w:rPr>
        <w:t>1.5.</w:t>
      </w:r>
      <w:r w:rsidR="000C2B05">
        <w:rPr>
          <w:sz w:val="28"/>
          <w:szCs w:val="28"/>
        </w:rPr>
        <w:t>4</w:t>
      </w:r>
      <w:r>
        <w:rPr>
          <w:sz w:val="28"/>
          <w:szCs w:val="28"/>
        </w:rPr>
        <w:t>. в строке 2.3.</w:t>
      </w:r>
      <w:r w:rsidR="00FA6B5B">
        <w:rPr>
          <w:sz w:val="28"/>
          <w:szCs w:val="28"/>
        </w:rPr>
        <w:t xml:space="preserve"> </w:t>
      </w:r>
      <w:r>
        <w:rPr>
          <w:sz w:val="28"/>
          <w:szCs w:val="28"/>
        </w:rPr>
        <w:t>«845,0» заменить числом «810,0» число «155,0» заменить числом «150,0», число «162,0» заменить числом «150,0», число «169,0» заменить числом « 165,0», число «176,0» заменить числом «165,0» , число «183,0» заменить числом «180,0», число «395,0» заменить числом «540,0», число «75,0» заменить числом «100,0», число «77,0» заменить числом «100,0», число «79,0» заменить число «110,0» число «81,0» заменить числом «110,0», число «83,0</w:t>
      </w:r>
      <w:proofErr w:type="gramEnd"/>
      <w:r>
        <w:rPr>
          <w:sz w:val="28"/>
          <w:szCs w:val="28"/>
        </w:rPr>
        <w:t xml:space="preserve">» </w:t>
      </w:r>
      <w:proofErr w:type="gramStart"/>
      <w:r>
        <w:rPr>
          <w:sz w:val="28"/>
          <w:szCs w:val="28"/>
        </w:rPr>
        <w:t>заменить числом «120,0»; число «450,0» заменить числом «270,0», число «80,0» заменить числом «50,0», число «85,0» заменить числом «50,0», число «90,0» заменить числом «55,0», число «95,0» заменить числом «55,0», число «100,0» заменить числом «60,0»;</w:t>
      </w:r>
      <w:proofErr w:type="gramEnd"/>
    </w:p>
    <w:p w:rsidR="001E7ED0" w:rsidRDefault="00010A51" w:rsidP="001E7ED0">
      <w:pPr>
        <w:ind w:firstLine="540"/>
        <w:jc w:val="both"/>
        <w:rPr>
          <w:sz w:val="28"/>
          <w:szCs w:val="28"/>
        </w:rPr>
      </w:pPr>
      <w:proofErr w:type="gramStart"/>
      <w:r>
        <w:rPr>
          <w:sz w:val="28"/>
          <w:szCs w:val="28"/>
        </w:rPr>
        <w:t>1.5.</w:t>
      </w:r>
      <w:r w:rsidR="000C2B05">
        <w:rPr>
          <w:sz w:val="28"/>
          <w:szCs w:val="28"/>
        </w:rPr>
        <w:t>5</w:t>
      </w:r>
      <w:r>
        <w:rPr>
          <w:sz w:val="28"/>
          <w:szCs w:val="28"/>
        </w:rPr>
        <w:t xml:space="preserve">. в строке 2.3.2. число «55,0» заменить числом «0,0», число «10,0» заменить числом «0,0», число «10,5» заменить числом «0,0», число «11,0» заменить числом «0,0», число «11,5» заменить числом «0,0» число «12,0» заменить числом «0,0», </w:t>
      </w:r>
      <w:r w:rsidR="001E7ED0">
        <w:rPr>
          <w:sz w:val="28"/>
          <w:szCs w:val="28"/>
        </w:rPr>
        <w:t>число «55,0» заменить числом «0,0», число «10,0» заменить числом «0,0», число «10,5» заменить числом «0,0», число «11,0» заменить числом «0,0», число «11,5» заменить числом «0,0» число</w:t>
      </w:r>
      <w:proofErr w:type="gramEnd"/>
      <w:r w:rsidR="001E7ED0">
        <w:rPr>
          <w:sz w:val="28"/>
          <w:szCs w:val="28"/>
        </w:rPr>
        <w:t xml:space="preserve"> «12,0» заменить числом «0,0»;</w:t>
      </w:r>
    </w:p>
    <w:p w:rsidR="001E7ED0" w:rsidRDefault="001E7ED0" w:rsidP="00FA6B5B">
      <w:pPr>
        <w:ind w:firstLine="540"/>
        <w:jc w:val="both"/>
        <w:rPr>
          <w:sz w:val="28"/>
          <w:szCs w:val="28"/>
        </w:rPr>
      </w:pPr>
      <w:r>
        <w:rPr>
          <w:sz w:val="28"/>
          <w:szCs w:val="28"/>
        </w:rPr>
        <w:t>1.5.</w:t>
      </w:r>
      <w:r w:rsidR="0035477C">
        <w:rPr>
          <w:sz w:val="28"/>
          <w:szCs w:val="28"/>
        </w:rPr>
        <w:t>6</w:t>
      </w:r>
      <w:r>
        <w:rPr>
          <w:sz w:val="28"/>
          <w:szCs w:val="28"/>
        </w:rPr>
        <w:t>. в строке 2.3.4:</w:t>
      </w:r>
    </w:p>
    <w:p w:rsidR="001E7ED0" w:rsidRDefault="001E7ED0" w:rsidP="00FA6B5B">
      <w:pPr>
        <w:ind w:firstLine="540"/>
        <w:jc w:val="both"/>
        <w:rPr>
          <w:sz w:val="28"/>
          <w:szCs w:val="28"/>
        </w:rPr>
      </w:pPr>
      <w:r>
        <w:rPr>
          <w:sz w:val="28"/>
          <w:szCs w:val="28"/>
        </w:rPr>
        <w:t>1.5.</w:t>
      </w:r>
      <w:r w:rsidR="0035477C">
        <w:rPr>
          <w:sz w:val="28"/>
          <w:szCs w:val="28"/>
        </w:rPr>
        <w:t>6</w:t>
      </w:r>
      <w:r>
        <w:rPr>
          <w:sz w:val="28"/>
          <w:szCs w:val="28"/>
        </w:rPr>
        <w:t xml:space="preserve">.1. в графе 2 наименование мероприятия «Празднование государственного профессионального праздника «День российского предпринимательства» заменить </w:t>
      </w:r>
      <w:proofErr w:type="gramStart"/>
      <w:r>
        <w:rPr>
          <w:sz w:val="28"/>
          <w:szCs w:val="28"/>
        </w:rPr>
        <w:t>на</w:t>
      </w:r>
      <w:proofErr w:type="gramEnd"/>
      <w:r>
        <w:rPr>
          <w:sz w:val="28"/>
          <w:szCs w:val="28"/>
        </w:rPr>
        <w:t xml:space="preserve"> «</w:t>
      </w:r>
      <w:proofErr w:type="gramStart"/>
      <w:r>
        <w:rPr>
          <w:sz w:val="28"/>
          <w:szCs w:val="28"/>
        </w:rPr>
        <w:t>Пропаганда</w:t>
      </w:r>
      <w:proofErr w:type="gramEnd"/>
      <w:r>
        <w:rPr>
          <w:sz w:val="28"/>
          <w:szCs w:val="28"/>
        </w:rPr>
        <w:t xml:space="preserve"> и популяризация предпринимательской деятельности»;</w:t>
      </w:r>
    </w:p>
    <w:p w:rsidR="00673900" w:rsidRDefault="001E7ED0" w:rsidP="00FA6B5B">
      <w:pPr>
        <w:ind w:firstLine="540"/>
        <w:jc w:val="both"/>
        <w:rPr>
          <w:sz w:val="28"/>
          <w:szCs w:val="28"/>
        </w:rPr>
      </w:pPr>
      <w:r>
        <w:rPr>
          <w:sz w:val="28"/>
          <w:szCs w:val="28"/>
        </w:rPr>
        <w:t>1.5.</w:t>
      </w:r>
      <w:r w:rsidR="0035477C">
        <w:rPr>
          <w:sz w:val="28"/>
          <w:szCs w:val="28"/>
        </w:rPr>
        <w:t>6</w:t>
      </w:r>
      <w:r>
        <w:rPr>
          <w:sz w:val="28"/>
          <w:szCs w:val="28"/>
        </w:rPr>
        <w:t xml:space="preserve">.2. в графе 4 число «475,0» заменить числом «810,0» число «175,0» заменить числом «540,0», число «300,0» заменить числом </w:t>
      </w:r>
      <w:r w:rsidR="00673900">
        <w:rPr>
          <w:sz w:val="28"/>
          <w:szCs w:val="28"/>
        </w:rPr>
        <w:t>«270,0»;</w:t>
      </w:r>
    </w:p>
    <w:p w:rsidR="00673900" w:rsidRDefault="00673900" w:rsidP="00673900">
      <w:pPr>
        <w:ind w:firstLine="540"/>
        <w:jc w:val="both"/>
        <w:rPr>
          <w:sz w:val="28"/>
          <w:szCs w:val="28"/>
        </w:rPr>
      </w:pPr>
      <w:r>
        <w:rPr>
          <w:sz w:val="28"/>
          <w:szCs w:val="28"/>
        </w:rPr>
        <w:t>1.5.</w:t>
      </w:r>
      <w:r w:rsidR="0035477C">
        <w:rPr>
          <w:sz w:val="28"/>
          <w:szCs w:val="28"/>
        </w:rPr>
        <w:t>6</w:t>
      </w:r>
      <w:r>
        <w:rPr>
          <w:sz w:val="28"/>
          <w:szCs w:val="28"/>
        </w:rPr>
        <w:t>.3 в графе 5 число «85,0» заменить числом «150,0» число «35,0» заменить числом «100,0»;</w:t>
      </w:r>
    </w:p>
    <w:p w:rsidR="00673900" w:rsidRDefault="00673900" w:rsidP="00673900">
      <w:pPr>
        <w:ind w:firstLine="540"/>
        <w:jc w:val="both"/>
        <w:rPr>
          <w:sz w:val="28"/>
          <w:szCs w:val="28"/>
        </w:rPr>
      </w:pPr>
      <w:r>
        <w:rPr>
          <w:sz w:val="28"/>
          <w:szCs w:val="28"/>
        </w:rPr>
        <w:t>1.5.</w:t>
      </w:r>
      <w:r w:rsidR="0035477C">
        <w:rPr>
          <w:sz w:val="28"/>
          <w:szCs w:val="28"/>
        </w:rPr>
        <w:t>6</w:t>
      </w:r>
      <w:r>
        <w:rPr>
          <w:sz w:val="28"/>
          <w:szCs w:val="28"/>
        </w:rPr>
        <w:t>.4. в графе 6 число «90,0» заменить числом «150,0» число «35,0» заменить числом «100,0», число «55,0» заменить числом «50,0»;</w:t>
      </w:r>
    </w:p>
    <w:p w:rsidR="00673900" w:rsidRDefault="00673900" w:rsidP="00673900">
      <w:pPr>
        <w:ind w:firstLine="540"/>
        <w:jc w:val="both"/>
        <w:rPr>
          <w:sz w:val="28"/>
          <w:szCs w:val="28"/>
        </w:rPr>
      </w:pPr>
      <w:r>
        <w:rPr>
          <w:sz w:val="28"/>
          <w:szCs w:val="28"/>
        </w:rPr>
        <w:t>1.5.</w:t>
      </w:r>
      <w:r w:rsidR="0035477C">
        <w:rPr>
          <w:sz w:val="28"/>
          <w:szCs w:val="28"/>
        </w:rPr>
        <w:t>6</w:t>
      </w:r>
      <w:r>
        <w:rPr>
          <w:sz w:val="28"/>
          <w:szCs w:val="28"/>
        </w:rPr>
        <w:t>.5. в графе 7 число «95,0» заменить числом «165,0» число «35,0» заменить числом «110,0», число «60,0» заменить числом «55,0»;</w:t>
      </w:r>
    </w:p>
    <w:p w:rsidR="00673900" w:rsidRDefault="00673900" w:rsidP="00673900">
      <w:pPr>
        <w:ind w:firstLine="540"/>
        <w:jc w:val="both"/>
        <w:rPr>
          <w:sz w:val="28"/>
          <w:szCs w:val="28"/>
        </w:rPr>
      </w:pPr>
      <w:r>
        <w:rPr>
          <w:sz w:val="28"/>
          <w:szCs w:val="28"/>
        </w:rPr>
        <w:t>1.5.</w:t>
      </w:r>
      <w:r w:rsidR="0035477C">
        <w:rPr>
          <w:sz w:val="28"/>
          <w:szCs w:val="28"/>
        </w:rPr>
        <w:t>6</w:t>
      </w:r>
      <w:r>
        <w:rPr>
          <w:sz w:val="28"/>
          <w:szCs w:val="28"/>
        </w:rPr>
        <w:t>.6. в графе 8 число «100,0» заменить числом «165,0» число «35,0» заменить числом «110,0», число «65,0» заменить числом «55,0»;</w:t>
      </w:r>
    </w:p>
    <w:p w:rsidR="00673900" w:rsidRDefault="00673900" w:rsidP="00673900">
      <w:pPr>
        <w:ind w:firstLine="540"/>
        <w:jc w:val="both"/>
        <w:rPr>
          <w:sz w:val="28"/>
          <w:szCs w:val="28"/>
        </w:rPr>
      </w:pPr>
      <w:r>
        <w:rPr>
          <w:sz w:val="28"/>
          <w:szCs w:val="28"/>
        </w:rPr>
        <w:t>1.4.</w:t>
      </w:r>
      <w:r w:rsidR="0035477C">
        <w:rPr>
          <w:sz w:val="28"/>
          <w:szCs w:val="28"/>
        </w:rPr>
        <w:t>6</w:t>
      </w:r>
      <w:r>
        <w:rPr>
          <w:sz w:val="28"/>
          <w:szCs w:val="28"/>
        </w:rPr>
        <w:t>.7. в графе 9 число «105,0» заменить числом «180,0» число «35,0» заменить числом «120,0», число «70,0» заменить числом «60,0»;</w:t>
      </w:r>
    </w:p>
    <w:p w:rsidR="00673900" w:rsidRDefault="00673900" w:rsidP="00673900">
      <w:pPr>
        <w:ind w:firstLine="540"/>
        <w:jc w:val="both"/>
        <w:rPr>
          <w:sz w:val="28"/>
          <w:szCs w:val="28"/>
        </w:rPr>
      </w:pPr>
      <w:r>
        <w:rPr>
          <w:sz w:val="28"/>
          <w:szCs w:val="28"/>
        </w:rPr>
        <w:t>1.4.</w:t>
      </w:r>
      <w:r w:rsidR="0035477C">
        <w:rPr>
          <w:sz w:val="28"/>
          <w:szCs w:val="28"/>
        </w:rPr>
        <w:t>6</w:t>
      </w:r>
      <w:r>
        <w:rPr>
          <w:sz w:val="28"/>
          <w:szCs w:val="28"/>
        </w:rPr>
        <w:t>.8. в графе 10 П.5, П.6: дополнить П.7, П.8;</w:t>
      </w:r>
    </w:p>
    <w:p w:rsidR="00673900" w:rsidRDefault="00673900" w:rsidP="00673900">
      <w:pPr>
        <w:ind w:firstLine="540"/>
        <w:jc w:val="both"/>
        <w:rPr>
          <w:sz w:val="28"/>
          <w:szCs w:val="28"/>
        </w:rPr>
      </w:pPr>
      <w:r>
        <w:rPr>
          <w:sz w:val="28"/>
          <w:szCs w:val="28"/>
        </w:rPr>
        <w:t>1.5.</w:t>
      </w:r>
      <w:r w:rsidR="0035477C">
        <w:rPr>
          <w:sz w:val="28"/>
          <w:szCs w:val="28"/>
        </w:rPr>
        <w:t>7</w:t>
      </w:r>
      <w:r>
        <w:rPr>
          <w:sz w:val="28"/>
          <w:szCs w:val="28"/>
        </w:rPr>
        <w:t>. строки 2.3.5. и 2.3.6. исключить.</w:t>
      </w:r>
    </w:p>
    <w:p w:rsidR="003E1DAE" w:rsidRDefault="00953F6A" w:rsidP="000D3417">
      <w:pPr>
        <w:ind w:firstLine="540"/>
        <w:jc w:val="both"/>
        <w:rPr>
          <w:sz w:val="28"/>
          <w:szCs w:val="28"/>
        </w:rPr>
      </w:pPr>
      <w:r>
        <w:rPr>
          <w:sz w:val="28"/>
          <w:szCs w:val="28"/>
        </w:rPr>
        <w:t>2</w:t>
      </w:r>
      <w:r w:rsidR="003E1DAE">
        <w:rPr>
          <w:sz w:val="28"/>
          <w:szCs w:val="28"/>
        </w:rPr>
        <w:t>. Постановление вступает в силу с 1 января 2016 года.</w:t>
      </w:r>
    </w:p>
    <w:p w:rsidR="000D3417" w:rsidRDefault="00953F6A" w:rsidP="000D3417">
      <w:pPr>
        <w:ind w:firstLine="540"/>
        <w:jc w:val="both"/>
        <w:rPr>
          <w:sz w:val="28"/>
          <w:szCs w:val="28"/>
        </w:rPr>
      </w:pPr>
      <w:r>
        <w:rPr>
          <w:sz w:val="28"/>
          <w:szCs w:val="28"/>
        </w:rPr>
        <w:t>3</w:t>
      </w:r>
      <w:r w:rsidR="003E1DAE">
        <w:rPr>
          <w:sz w:val="28"/>
          <w:szCs w:val="28"/>
        </w:rPr>
        <w:t xml:space="preserve">. </w:t>
      </w:r>
      <w:proofErr w:type="gramStart"/>
      <w:r w:rsidR="00C3259C">
        <w:rPr>
          <w:sz w:val="28"/>
          <w:szCs w:val="28"/>
        </w:rPr>
        <w:t>Контроль за</w:t>
      </w:r>
      <w:proofErr w:type="gramEnd"/>
      <w:r w:rsidR="00C3259C">
        <w:rPr>
          <w:sz w:val="28"/>
          <w:szCs w:val="28"/>
        </w:rPr>
        <w:t xml:space="preserve"> исполнением постановления </w:t>
      </w:r>
      <w:r>
        <w:rPr>
          <w:sz w:val="28"/>
          <w:szCs w:val="28"/>
        </w:rPr>
        <w:t xml:space="preserve">возложить на первого заместителя главы администрации </w:t>
      </w:r>
      <w:proofErr w:type="spellStart"/>
      <w:r>
        <w:rPr>
          <w:sz w:val="28"/>
          <w:szCs w:val="28"/>
        </w:rPr>
        <w:t>А.В.Соколова</w:t>
      </w:r>
      <w:proofErr w:type="spellEnd"/>
      <w:r>
        <w:rPr>
          <w:sz w:val="28"/>
          <w:szCs w:val="28"/>
        </w:rPr>
        <w:t>.</w:t>
      </w:r>
    </w:p>
    <w:p w:rsidR="00867BF6" w:rsidRDefault="00867BF6" w:rsidP="000D3417">
      <w:pPr>
        <w:ind w:firstLine="540"/>
        <w:jc w:val="both"/>
        <w:rPr>
          <w:sz w:val="28"/>
          <w:szCs w:val="28"/>
        </w:rPr>
      </w:pPr>
    </w:p>
    <w:p w:rsidR="00953F6A" w:rsidRDefault="00953F6A" w:rsidP="000D3417">
      <w:pPr>
        <w:ind w:firstLine="540"/>
        <w:jc w:val="both"/>
        <w:rPr>
          <w:sz w:val="28"/>
          <w:szCs w:val="28"/>
        </w:rPr>
      </w:pPr>
    </w:p>
    <w:p w:rsidR="004513CF" w:rsidRDefault="000D2895" w:rsidP="000D3417">
      <w:pPr>
        <w:jc w:val="both"/>
        <w:rPr>
          <w:sz w:val="28"/>
          <w:szCs w:val="28"/>
        </w:rPr>
      </w:pPr>
      <w:r>
        <w:rPr>
          <w:sz w:val="28"/>
          <w:szCs w:val="28"/>
        </w:rPr>
        <w:t>Г</w:t>
      </w:r>
      <w:r w:rsidR="004513CF">
        <w:rPr>
          <w:sz w:val="28"/>
          <w:szCs w:val="28"/>
        </w:rPr>
        <w:t>лав</w:t>
      </w:r>
      <w:r w:rsidR="002166BC">
        <w:rPr>
          <w:sz w:val="28"/>
          <w:szCs w:val="28"/>
        </w:rPr>
        <w:t>а</w:t>
      </w:r>
      <w:r w:rsidR="004513CF">
        <w:rPr>
          <w:sz w:val="28"/>
          <w:szCs w:val="28"/>
        </w:rPr>
        <w:t xml:space="preserve"> администрации</w:t>
      </w:r>
    </w:p>
    <w:p w:rsidR="004513CF" w:rsidRDefault="004513CF" w:rsidP="004513CF">
      <w:r>
        <w:rPr>
          <w:sz w:val="28"/>
          <w:szCs w:val="28"/>
        </w:rPr>
        <w:t xml:space="preserve">городского </w:t>
      </w:r>
      <w:proofErr w:type="gramStart"/>
      <w:r>
        <w:rPr>
          <w:sz w:val="28"/>
          <w:szCs w:val="28"/>
        </w:rPr>
        <w:t>округа</w:t>
      </w:r>
      <w:proofErr w:type="gramEnd"/>
      <w:r>
        <w:rPr>
          <w:sz w:val="28"/>
          <w:szCs w:val="28"/>
        </w:rPr>
        <w:t xml:space="preserve"> ЗАТО Свободный</w:t>
      </w:r>
      <w:r>
        <w:rPr>
          <w:sz w:val="28"/>
          <w:szCs w:val="28"/>
        </w:rPr>
        <w:tab/>
      </w:r>
      <w:r>
        <w:rPr>
          <w:sz w:val="28"/>
          <w:szCs w:val="28"/>
        </w:rPr>
        <w:tab/>
      </w:r>
      <w:r w:rsidR="000D3417">
        <w:rPr>
          <w:sz w:val="28"/>
          <w:szCs w:val="28"/>
        </w:rPr>
        <w:t xml:space="preserve">            </w:t>
      </w:r>
      <w:r>
        <w:rPr>
          <w:sz w:val="28"/>
          <w:szCs w:val="28"/>
        </w:rPr>
        <w:tab/>
      </w:r>
      <w:r w:rsidR="008734FF">
        <w:rPr>
          <w:sz w:val="28"/>
          <w:szCs w:val="28"/>
        </w:rPr>
        <w:t xml:space="preserve">     </w:t>
      </w:r>
      <w:r w:rsidR="000D3417">
        <w:rPr>
          <w:sz w:val="28"/>
          <w:szCs w:val="28"/>
        </w:rPr>
        <w:t xml:space="preserve">   </w:t>
      </w:r>
      <w:r w:rsidR="00953F6A">
        <w:rPr>
          <w:sz w:val="28"/>
          <w:szCs w:val="28"/>
        </w:rPr>
        <w:t xml:space="preserve">  </w:t>
      </w:r>
      <w:r w:rsidR="000D3417">
        <w:rPr>
          <w:sz w:val="28"/>
          <w:szCs w:val="28"/>
        </w:rPr>
        <w:t xml:space="preserve">  </w:t>
      </w:r>
      <w:r>
        <w:rPr>
          <w:sz w:val="28"/>
          <w:szCs w:val="28"/>
        </w:rPr>
        <w:t xml:space="preserve"> </w:t>
      </w:r>
      <w:r w:rsidR="002166BC">
        <w:rPr>
          <w:sz w:val="28"/>
          <w:szCs w:val="28"/>
        </w:rPr>
        <w:t>Н</w:t>
      </w:r>
      <w:r w:rsidR="000D3417">
        <w:rPr>
          <w:sz w:val="28"/>
          <w:szCs w:val="28"/>
        </w:rPr>
        <w:t xml:space="preserve">.В. </w:t>
      </w:r>
      <w:r w:rsidR="002166BC">
        <w:rPr>
          <w:sz w:val="28"/>
          <w:szCs w:val="28"/>
        </w:rPr>
        <w:t>Антошко</w:t>
      </w:r>
      <w:r>
        <w:rPr>
          <w:sz w:val="28"/>
          <w:szCs w:val="28"/>
        </w:rPr>
        <w:t xml:space="preserve">   </w:t>
      </w:r>
      <w:bookmarkStart w:id="0" w:name="_GoBack"/>
      <w:bookmarkEnd w:id="0"/>
    </w:p>
    <w:sectPr w:rsidR="004513CF" w:rsidSect="00ED6975">
      <w:pgSz w:w="11905" w:h="16838"/>
      <w:pgMar w:top="851" w:right="850" w:bottom="1134" w:left="1276"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BB" w:rsidRDefault="00705ABB" w:rsidP="004513CF">
      <w:r>
        <w:separator/>
      </w:r>
    </w:p>
  </w:endnote>
  <w:endnote w:type="continuationSeparator" w:id="0">
    <w:p w:rsidR="00705ABB" w:rsidRDefault="00705ABB" w:rsidP="0045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BB" w:rsidRDefault="00705ABB" w:rsidP="004513CF">
      <w:r>
        <w:separator/>
      </w:r>
    </w:p>
  </w:footnote>
  <w:footnote w:type="continuationSeparator" w:id="0">
    <w:p w:rsidR="00705ABB" w:rsidRDefault="00705ABB" w:rsidP="00451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321A"/>
    <w:rsid w:val="000046A8"/>
    <w:rsid w:val="00005411"/>
    <w:rsid w:val="00010A51"/>
    <w:rsid w:val="000116DB"/>
    <w:rsid w:val="00023BAD"/>
    <w:rsid w:val="000B7966"/>
    <w:rsid w:val="000C2B05"/>
    <w:rsid w:val="000D2895"/>
    <w:rsid w:val="000D3417"/>
    <w:rsid w:val="0015128B"/>
    <w:rsid w:val="001960EF"/>
    <w:rsid w:val="001C4A9B"/>
    <w:rsid w:val="001D2C4D"/>
    <w:rsid w:val="001E7ED0"/>
    <w:rsid w:val="001F00E9"/>
    <w:rsid w:val="001F5E55"/>
    <w:rsid w:val="00211843"/>
    <w:rsid w:val="002166BC"/>
    <w:rsid w:val="00221115"/>
    <w:rsid w:val="00251639"/>
    <w:rsid w:val="002715C7"/>
    <w:rsid w:val="0035477C"/>
    <w:rsid w:val="00360334"/>
    <w:rsid w:val="00370008"/>
    <w:rsid w:val="003925C9"/>
    <w:rsid w:val="003E1DAE"/>
    <w:rsid w:val="0041305F"/>
    <w:rsid w:val="00413537"/>
    <w:rsid w:val="004219C8"/>
    <w:rsid w:val="00441089"/>
    <w:rsid w:val="004513CF"/>
    <w:rsid w:val="004569C8"/>
    <w:rsid w:val="00471CD4"/>
    <w:rsid w:val="00481C11"/>
    <w:rsid w:val="00502AFC"/>
    <w:rsid w:val="00531825"/>
    <w:rsid w:val="005501D6"/>
    <w:rsid w:val="00555F5D"/>
    <w:rsid w:val="005A7885"/>
    <w:rsid w:val="005B14C1"/>
    <w:rsid w:val="005B2C74"/>
    <w:rsid w:val="005B4D9F"/>
    <w:rsid w:val="005E3992"/>
    <w:rsid w:val="0065315E"/>
    <w:rsid w:val="00673900"/>
    <w:rsid w:val="006E799A"/>
    <w:rsid w:val="00705ABB"/>
    <w:rsid w:val="00746829"/>
    <w:rsid w:val="007D4F3D"/>
    <w:rsid w:val="007E5399"/>
    <w:rsid w:val="00810B6D"/>
    <w:rsid w:val="00815194"/>
    <w:rsid w:val="00823C19"/>
    <w:rsid w:val="008248E2"/>
    <w:rsid w:val="008547CE"/>
    <w:rsid w:val="00854857"/>
    <w:rsid w:val="00857E84"/>
    <w:rsid w:val="00867BF6"/>
    <w:rsid w:val="008734FF"/>
    <w:rsid w:val="008A632C"/>
    <w:rsid w:val="008D7E4C"/>
    <w:rsid w:val="0091116A"/>
    <w:rsid w:val="009157B3"/>
    <w:rsid w:val="009267E9"/>
    <w:rsid w:val="00953B26"/>
    <w:rsid w:val="00953F6A"/>
    <w:rsid w:val="009629EC"/>
    <w:rsid w:val="00983926"/>
    <w:rsid w:val="00984D4C"/>
    <w:rsid w:val="00995EBA"/>
    <w:rsid w:val="009A5DD8"/>
    <w:rsid w:val="009D3D99"/>
    <w:rsid w:val="009E7C06"/>
    <w:rsid w:val="00A045A5"/>
    <w:rsid w:val="00A40533"/>
    <w:rsid w:val="00A40E9A"/>
    <w:rsid w:val="00AB0074"/>
    <w:rsid w:val="00AB59C0"/>
    <w:rsid w:val="00B144B1"/>
    <w:rsid w:val="00B6321F"/>
    <w:rsid w:val="00B97D0B"/>
    <w:rsid w:val="00C1450D"/>
    <w:rsid w:val="00C3259C"/>
    <w:rsid w:val="00C5038F"/>
    <w:rsid w:val="00C53424"/>
    <w:rsid w:val="00C7483F"/>
    <w:rsid w:val="00CB79CE"/>
    <w:rsid w:val="00CD3837"/>
    <w:rsid w:val="00D17A1B"/>
    <w:rsid w:val="00D31DD4"/>
    <w:rsid w:val="00DA3C43"/>
    <w:rsid w:val="00E26686"/>
    <w:rsid w:val="00E83802"/>
    <w:rsid w:val="00EA2998"/>
    <w:rsid w:val="00EA693A"/>
    <w:rsid w:val="00ED6975"/>
    <w:rsid w:val="00EF2C94"/>
    <w:rsid w:val="00F0321A"/>
    <w:rsid w:val="00F034D5"/>
    <w:rsid w:val="00F06ABE"/>
    <w:rsid w:val="00F171A6"/>
    <w:rsid w:val="00F47BD6"/>
    <w:rsid w:val="00F8089C"/>
    <w:rsid w:val="00FA6B5B"/>
    <w:rsid w:val="00FE6815"/>
    <w:rsid w:val="00FF61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1A"/>
    <w:pPr>
      <w:spacing w:after="0" w:line="240" w:lineRule="auto"/>
    </w:pPr>
    <w:rPr>
      <w:rFonts w:ascii="Times New Roman" w:hAnsi="Times New Roman"/>
      <w:sz w:val="24"/>
      <w:szCs w:val="24"/>
    </w:rPr>
  </w:style>
  <w:style w:type="paragraph" w:styleId="5">
    <w:name w:val="heading 5"/>
    <w:basedOn w:val="a"/>
    <w:next w:val="a"/>
    <w:link w:val="50"/>
    <w:uiPriority w:val="9"/>
    <w:unhideWhenUsed/>
    <w:qFormat/>
    <w:locked/>
    <w:rsid w:val="004513C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4513CF"/>
    <w:rPr>
      <w:rFonts w:ascii="Times New Roman" w:hAnsi="Times New Roman" w:cs="Times New Roman"/>
      <w:b/>
      <w:bCs/>
      <w:i/>
      <w:iCs/>
      <w:sz w:val="26"/>
      <w:szCs w:val="26"/>
    </w:rPr>
  </w:style>
  <w:style w:type="paragraph" w:styleId="a3">
    <w:name w:val="Balloon Text"/>
    <w:basedOn w:val="a"/>
    <w:link w:val="a4"/>
    <w:uiPriority w:val="99"/>
    <w:semiHidden/>
    <w:rsid w:val="00F0321A"/>
    <w:rPr>
      <w:rFonts w:ascii="Tahoma" w:hAnsi="Tahoma" w:cs="Tahoma"/>
      <w:sz w:val="16"/>
      <w:szCs w:val="16"/>
    </w:rPr>
  </w:style>
  <w:style w:type="character" w:customStyle="1" w:styleId="a4">
    <w:name w:val="Текст выноски Знак"/>
    <w:basedOn w:val="a0"/>
    <w:link w:val="a3"/>
    <w:uiPriority w:val="99"/>
    <w:semiHidden/>
    <w:locked/>
    <w:rsid w:val="00F0321A"/>
    <w:rPr>
      <w:rFonts w:ascii="Tahoma" w:hAnsi="Tahoma" w:cs="Tahoma"/>
      <w:sz w:val="16"/>
      <w:szCs w:val="16"/>
      <w:lang w:eastAsia="ru-RU"/>
    </w:rPr>
  </w:style>
  <w:style w:type="table" w:styleId="a5">
    <w:name w:val="Table Grid"/>
    <w:basedOn w:val="a1"/>
    <w:uiPriority w:val="59"/>
    <w:locked/>
    <w:rsid w:val="004513C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13CF"/>
    <w:pPr>
      <w:tabs>
        <w:tab w:val="center" w:pos="4677"/>
        <w:tab w:val="right" w:pos="9355"/>
      </w:tabs>
    </w:pPr>
  </w:style>
  <w:style w:type="character" w:customStyle="1" w:styleId="a7">
    <w:name w:val="Верхний колонтитул Знак"/>
    <w:basedOn w:val="a0"/>
    <w:link w:val="a6"/>
    <w:uiPriority w:val="99"/>
    <w:locked/>
    <w:rsid w:val="004513CF"/>
    <w:rPr>
      <w:rFonts w:ascii="Times New Roman" w:hAnsi="Times New Roman" w:cs="Times New Roman"/>
      <w:sz w:val="24"/>
      <w:szCs w:val="24"/>
    </w:rPr>
  </w:style>
  <w:style w:type="paragraph" w:styleId="a8">
    <w:name w:val="footer"/>
    <w:basedOn w:val="a"/>
    <w:link w:val="a9"/>
    <w:uiPriority w:val="99"/>
    <w:unhideWhenUsed/>
    <w:rsid w:val="004513CF"/>
    <w:pPr>
      <w:tabs>
        <w:tab w:val="center" w:pos="4677"/>
        <w:tab w:val="right" w:pos="9355"/>
      </w:tabs>
    </w:pPr>
  </w:style>
  <w:style w:type="character" w:customStyle="1" w:styleId="a9">
    <w:name w:val="Нижний колонтитул Знак"/>
    <w:basedOn w:val="a0"/>
    <w:link w:val="a8"/>
    <w:uiPriority w:val="99"/>
    <w:locked/>
    <w:rsid w:val="004513CF"/>
    <w:rPr>
      <w:rFonts w:ascii="Times New Roman" w:hAnsi="Times New Roman" w:cs="Times New Roman"/>
      <w:sz w:val="24"/>
      <w:szCs w:val="24"/>
    </w:rPr>
  </w:style>
  <w:style w:type="paragraph" w:styleId="aa">
    <w:name w:val="Body Text Indent"/>
    <w:basedOn w:val="a"/>
    <w:link w:val="ab"/>
    <w:unhideWhenUsed/>
    <w:rsid w:val="00E26686"/>
    <w:pPr>
      <w:ind w:firstLine="561"/>
    </w:pPr>
  </w:style>
  <w:style w:type="character" w:customStyle="1" w:styleId="ab">
    <w:name w:val="Основной текст с отступом Знак"/>
    <w:basedOn w:val="a0"/>
    <w:link w:val="aa"/>
    <w:rsid w:val="00E2668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21A"/>
    <w:pPr>
      <w:spacing w:after="0" w:line="240" w:lineRule="auto"/>
    </w:pPr>
    <w:rPr>
      <w:rFonts w:ascii="Times New Roman" w:hAnsi="Times New Roman"/>
      <w:sz w:val="24"/>
      <w:szCs w:val="24"/>
    </w:rPr>
  </w:style>
  <w:style w:type="paragraph" w:styleId="5">
    <w:name w:val="heading 5"/>
    <w:basedOn w:val="a"/>
    <w:next w:val="a"/>
    <w:link w:val="50"/>
    <w:uiPriority w:val="9"/>
    <w:unhideWhenUsed/>
    <w:qFormat/>
    <w:locked/>
    <w:rsid w:val="004513C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4513CF"/>
    <w:rPr>
      <w:rFonts w:ascii="Times New Roman" w:hAnsi="Times New Roman" w:cs="Times New Roman"/>
      <w:b/>
      <w:bCs/>
      <w:i/>
      <w:iCs/>
      <w:sz w:val="26"/>
      <w:szCs w:val="26"/>
    </w:rPr>
  </w:style>
  <w:style w:type="paragraph" w:styleId="a3">
    <w:name w:val="Balloon Text"/>
    <w:basedOn w:val="a"/>
    <w:link w:val="a4"/>
    <w:uiPriority w:val="99"/>
    <w:semiHidden/>
    <w:rsid w:val="00F0321A"/>
    <w:rPr>
      <w:rFonts w:ascii="Tahoma" w:hAnsi="Tahoma" w:cs="Tahoma"/>
      <w:sz w:val="16"/>
      <w:szCs w:val="16"/>
    </w:rPr>
  </w:style>
  <w:style w:type="character" w:customStyle="1" w:styleId="a4">
    <w:name w:val="Текст выноски Знак"/>
    <w:basedOn w:val="a0"/>
    <w:link w:val="a3"/>
    <w:uiPriority w:val="99"/>
    <w:semiHidden/>
    <w:locked/>
    <w:rsid w:val="00F0321A"/>
    <w:rPr>
      <w:rFonts w:ascii="Tahoma" w:hAnsi="Tahoma" w:cs="Tahoma"/>
      <w:sz w:val="16"/>
      <w:szCs w:val="16"/>
      <w:lang w:val="x-none" w:eastAsia="ru-RU"/>
    </w:rPr>
  </w:style>
  <w:style w:type="table" w:styleId="a5">
    <w:name w:val="Table Grid"/>
    <w:basedOn w:val="a1"/>
    <w:uiPriority w:val="59"/>
    <w:locked/>
    <w:rsid w:val="004513C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13CF"/>
    <w:pPr>
      <w:tabs>
        <w:tab w:val="center" w:pos="4677"/>
        <w:tab w:val="right" w:pos="9355"/>
      </w:tabs>
    </w:pPr>
  </w:style>
  <w:style w:type="character" w:customStyle="1" w:styleId="a7">
    <w:name w:val="Верхний колонтитул Знак"/>
    <w:basedOn w:val="a0"/>
    <w:link w:val="a6"/>
    <w:uiPriority w:val="99"/>
    <w:locked/>
    <w:rsid w:val="004513CF"/>
    <w:rPr>
      <w:rFonts w:ascii="Times New Roman" w:hAnsi="Times New Roman" w:cs="Times New Roman"/>
      <w:sz w:val="24"/>
      <w:szCs w:val="24"/>
    </w:rPr>
  </w:style>
  <w:style w:type="paragraph" w:styleId="a8">
    <w:name w:val="footer"/>
    <w:basedOn w:val="a"/>
    <w:link w:val="a9"/>
    <w:uiPriority w:val="99"/>
    <w:unhideWhenUsed/>
    <w:rsid w:val="004513CF"/>
    <w:pPr>
      <w:tabs>
        <w:tab w:val="center" w:pos="4677"/>
        <w:tab w:val="right" w:pos="9355"/>
      </w:tabs>
    </w:pPr>
  </w:style>
  <w:style w:type="character" w:customStyle="1" w:styleId="a9">
    <w:name w:val="Нижний колонтитул Знак"/>
    <w:basedOn w:val="a0"/>
    <w:link w:val="a8"/>
    <w:uiPriority w:val="99"/>
    <w:locked/>
    <w:rsid w:val="004513CF"/>
    <w:rPr>
      <w:rFonts w:ascii="Times New Roman" w:hAnsi="Times New Roman" w:cs="Times New Roman"/>
      <w:sz w:val="24"/>
      <w:szCs w:val="24"/>
    </w:rPr>
  </w:style>
  <w:style w:type="paragraph" w:styleId="aa">
    <w:name w:val="Body Text Indent"/>
    <w:basedOn w:val="a"/>
    <w:link w:val="ab"/>
    <w:unhideWhenUsed/>
    <w:rsid w:val="00E26686"/>
    <w:pPr>
      <w:ind w:firstLine="561"/>
    </w:pPr>
  </w:style>
  <w:style w:type="character" w:customStyle="1" w:styleId="ab">
    <w:name w:val="Основной текст с отступом Знак"/>
    <w:basedOn w:val="a0"/>
    <w:link w:val="aa"/>
    <w:rsid w:val="00E2668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5680">
      <w:bodyDiv w:val="1"/>
      <w:marLeft w:val="0"/>
      <w:marRight w:val="0"/>
      <w:marTop w:val="0"/>
      <w:marBottom w:val="0"/>
      <w:divBdr>
        <w:top w:val="none" w:sz="0" w:space="0" w:color="auto"/>
        <w:left w:val="none" w:sz="0" w:space="0" w:color="auto"/>
        <w:bottom w:val="none" w:sz="0" w:space="0" w:color="auto"/>
        <w:right w:val="none" w:sz="0" w:space="0" w:color="auto"/>
      </w:divBdr>
    </w:div>
    <w:div w:id="676544800">
      <w:bodyDiv w:val="1"/>
      <w:marLeft w:val="0"/>
      <w:marRight w:val="0"/>
      <w:marTop w:val="0"/>
      <w:marBottom w:val="0"/>
      <w:divBdr>
        <w:top w:val="none" w:sz="0" w:space="0" w:color="auto"/>
        <w:left w:val="none" w:sz="0" w:space="0" w:color="auto"/>
        <w:bottom w:val="none" w:sz="0" w:space="0" w:color="auto"/>
        <w:right w:val="none" w:sz="0" w:space="0" w:color="auto"/>
      </w:divBdr>
    </w:div>
    <w:div w:id="7165899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6FE33-26CF-498C-9C14-5DEB4429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NShadrina</cp:lastModifiedBy>
  <cp:revision>14</cp:revision>
  <cp:lastPrinted>2015-12-22T05:59:00Z</cp:lastPrinted>
  <dcterms:created xsi:type="dcterms:W3CDTF">2015-12-21T10:26:00Z</dcterms:created>
  <dcterms:modified xsi:type="dcterms:W3CDTF">2015-12-25T12:36:00Z</dcterms:modified>
</cp:coreProperties>
</file>